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Pr="00EB68BA" w:rsidRDefault="0040121F" w:rsidP="00EB68BA">
      <w:pPr>
        <w:spacing w:line="480" w:lineRule="auto"/>
        <w:jc w:val="center"/>
        <w:rPr>
          <w:rFonts w:ascii="Times New Roman" w:hAnsi="Times New Roman" w:cs="Times New Roman"/>
          <w:bCs/>
          <w:sz w:val="24"/>
          <w:szCs w:val="24"/>
        </w:rPr>
      </w:pPr>
      <w:r w:rsidRPr="00EB68BA">
        <w:rPr>
          <w:rFonts w:ascii="Times New Roman" w:hAnsi="Times New Roman" w:cs="Times New Roman"/>
          <w:bCs/>
          <w:sz w:val="24"/>
          <w:szCs w:val="24"/>
        </w:rPr>
        <w:t>Trump's New Restrictions on Asylum Seekers Violate U.S. and International Law, Experts Say</w:t>
      </w:r>
    </w:p>
    <w:p w:rsidR="00EB68BA" w:rsidRDefault="0040121F" w:rsidP="00EB68B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Student’s Name </w:t>
      </w:r>
    </w:p>
    <w:p w:rsidR="00EB68BA" w:rsidRDefault="0040121F" w:rsidP="00EB68B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w:t>
      </w:r>
    </w:p>
    <w:p w:rsidR="00EB68BA" w:rsidRDefault="0040121F" w:rsidP="00EB68B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EB68BA" w:rsidRPr="00EB68BA" w:rsidRDefault="0040121F" w:rsidP="00EB68B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EB68BA" w:rsidRDefault="00EB68BA" w:rsidP="0008357C">
      <w:pPr>
        <w:spacing w:line="480" w:lineRule="auto"/>
        <w:rPr>
          <w:rFonts w:ascii="Times New Roman" w:hAnsi="Times New Roman" w:cs="Times New Roman"/>
          <w:bCs/>
          <w:sz w:val="24"/>
          <w:szCs w:val="24"/>
        </w:rPr>
      </w:pPr>
    </w:p>
    <w:p w:rsidR="0008357C" w:rsidRPr="00EB68BA" w:rsidRDefault="0040121F" w:rsidP="00EB68BA">
      <w:pPr>
        <w:spacing w:line="480" w:lineRule="auto"/>
        <w:rPr>
          <w:rFonts w:ascii="Times New Roman" w:hAnsi="Times New Roman" w:cs="Times New Roman"/>
          <w:bCs/>
          <w:sz w:val="24"/>
          <w:szCs w:val="24"/>
        </w:rPr>
      </w:pPr>
      <w:r w:rsidRPr="00EB68BA">
        <w:rPr>
          <w:rFonts w:ascii="Times New Roman" w:hAnsi="Times New Roman" w:cs="Times New Roman"/>
          <w:bCs/>
          <w:sz w:val="24"/>
          <w:szCs w:val="24"/>
        </w:rPr>
        <w:lastRenderedPageBreak/>
        <w:t>Trump's New Restrictions on Asylum Seekers Violate U.S. and International Law, Experts Say</w:t>
      </w:r>
    </w:p>
    <w:p w:rsidR="0008357C" w:rsidRPr="00EB68BA" w:rsidRDefault="0040121F" w:rsidP="00EB68BA">
      <w:pPr>
        <w:spacing w:line="480" w:lineRule="auto"/>
        <w:jc w:val="center"/>
        <w:rPr>
          <w:rFonts w:ascii="Times New Roman" w:hAnsi="Times New Roman" w:cs="Times New Roman"/>
          <w:b/>
          <w:bCs/>
          <w:sz w:val="24"/>
          <w:szCs w:val="24"/>
        </w:rPr>
      </w:pPr>
      <w:r w:rsidRPr="00EB68BA">
        <w:rPr>
          <w:rFonts w:ascii="Times New Roman" w:hAnsi="Times New Roman" w:cs="Times New Roman"/>
          <w:b/>
          <w:bCs/>
          <w:sz w:val="24"/>
          <w:szCs w:val="24"/>
        </w:rPr>
        <w:t>Introduction</w:t>
      </w:r>
    </w:p>
    <w:p w:rsidR="0021650A" w:rsidRPr="00EB68BA" w:rsidRDefault="0040121F" w:rsidP="00EB68BA">
      <w:pPr>
        <w:spacing w:line="480" w:lineRule="auto"/>
        <w:ind w:firstLine="720"/>
        <w:rPr>
          <w:rFonts w:ascii="Times New Roman" w:hAnsi="Times New Roman" w:cs="Times New Roman"/>
          <w:bCs/>
          <w:sz w:val="24"/>
          <w:szCs w:val="24"/>
        </w:rPr>
      </w:pPr>
      <w:r w:rsidRPr="00EB68BA">
        <w:rPr>
          <w:rFonts w:ascii="Times New Roman" w:hAnsi="Times New Roman" w:cs="Times New Roman"/>
          <w:bCs/>
          <w:sz w:val="24"/>
          <w:szCs w:val="24"/>
        </w:rPr>
        <w:t>According to from this publication, "the Trump Administration announced rules that migrants coming from Central America who has passed through other countries en route to the U.S. border will no longer be able to make a claim for asylum". However, from th</w:t>
      </w:r>
      <w:r w:rsidRPr="00EB68BA">
        <w:rPr>
          <w:rFonts w:ascii="Times New Roman" w:hAnsi="Times New Roman" w:cs="Times New Roman"/>
          <w:bCs/>
          <w:sz w:val="24"/>
          <w:szCs w:val="24"/>
        </w:rPr>
        <w:t xml:space="preserve">e Immigration attorneys and experts criticizes Trump’s view by saying is one way of violating domestic and international asylum laws. From his rule "migrants had to have made an asylum claim at a previous country while en route to the U.S. before arriving </w:t>
      </w:r>
      <w:r w:rsidRPr="00EB68BA">
        <w:rPr>
          <w:rFonts w:ascii="Times New Roman" w:hAnsi="Times New Roman" w:cs="Times New Roman"/>
          <w:bCs/>
          <w:sz w:val="24"/>
          <w:szCs w:val="24"/>
        </w:rPr>
        <w:t xml:space="preserve">at the southern border". </w:t>
      </w:r>
    </w:p>
    <w:p w:rsidR="0021650A" w:rsidRPr="00EB68BA" w:rsidRDefault="0040121F" w:rsidP="00EB68BA">
      <w:pPr>
        <w:spacing w:line="480" w:lineRule="auto"/>
        <w:rPr>
          <w:rFonts w:ascii="Times New Roman" w:hAnsi="Times New Roman" w:cs="Times New Roman"/>
          <w:bCs/>
          <w:sz w:val="24"/>
          <w:szCs w:val="24"/>
        </w:rPr>
      </w:pPr>
      <w:r w:rsidRPr="00EB68BA">
        <w:rPr>
          <w:rFonts w:ascii="Times New Roman" w:hAnsi="Times New Roman" w:cs="Times New Roman"/>
          <w:bCs/>
          <w:sz w:val="24"/>
          <w:szCs w:val="24"/>
        </w:rPr>
        <w:t xml:space="preserve">From this new rule, it is clear that is one way of violating both domestic and international laws that were in the place which guarantee for free movement of people across the border. </w:t>
      </w:r>
      <w:r w:rsidR="002B510F" w:rsidRPr="00EB68BA">
        <w:rPr>
          <w:rFonts w:ascii="Times New Roman" w:hAnsi="Times New Roman" w:cs="Times New Roman"/>
          <w:bCs/>
          <w:sz w:val="24"/>
          <w:szCs w:val="24"/>
        </w:rPr>
        <w:t>Therefore, the ACLU has planned</w:t>
      </w:r>
      <w:r w:rsidRPr="00EB68BA">
        <w:rPr>
          <w:rFonts w:ascii="Times New Roman" w:hAnsi="Times New Roman" w:cs="Times New Roman"/>
          <w:bCs/>
          <w:sz w:val="24"/>
          <w:szCs w:val="24"/>
        </w:rPr>
        <w:t xml:space="preserve"> to sue the adm</w:t>
      </w:r>
      <w:r w:rsidRPr="00EB68BA">
        <w:rPr>
          <w:rFonts w:ascii="Times New Roman" w:hAnsi="Times New Roman" w:cs="Times New Roman"/>
          <w:bCs/>
          <w:sz w:val="24"/>
          <w:szCs w:val="24"/>
        </w:rPr>
        <w:t>inistration</w:t>
      </w:r>
      <w:r w:rsidR="002B510F" w:rsidRPr="00EB68BA">
        <w:rPr>
          <w:rFonts w:ascii="Times New Roman" w:hAnsi="Times New Roman" w:cs="Times New Roman"/>
          <w:bCs/>
          <w:sz w:val="24"/>
          <w:szCs w:val="24"/>
        </w:rPr>
        <w:t xml:space="preserve"> towards this new rule under Trump's administration. According to Lee Gelernt, deputy director of the Immigrants' Rights Project at the ACLU reported that "We believe that the rule is an end-run around the asylum laws Congress has passed and should be invalidated as inconsistent with the immigration statute." </w:t>
      </w:r>
    </w:p>
    <w:p w:rsidR="00027997" w:rsidRPr="00EB68BA" w:rsidRDefault="0040121F" w:rsidP="00EB68BA">
      <w:pPr>
        <w:spacing w:line="480" w:lineRule="auto"/>
        <w:ind w:firstLine="720"/>
        <w:rPr>
          <w:rFonts w:ascii="Times New Roman" w:hAnsi="Times New Roman" w:cs="Times New Roman"/>
          <w:bCs/>
          <w:sz w:val="24"/>
          <w:szCs w:val="24"/>
        </w:rPr>
      </w:pPr>
      <w:r w:rsidRPr="00EB68BA">
        <w:rPr>
          <w:rFonts w:ascii="Times New Roman" w:hAnsi="Times New Roman" w:cs="Times New Roman"/>
          <w:bCs/>
          <w:sz w:val="24"/>
          <w:szCs w:val="24"/>
        </w:rPr>
        <w:t>In other hand, the Attorney General William Barr came in agreement with Trump’s new rule calling it a lawful exercise of authority which was provided by Congress, contrary from the </w:t>
      </w:r>
      <w:hyperlink r:id="rId8" w:tgtFrame="_blank" w:history="1">
        <w:r w:rsidRPr="00EB68BA">
          <w:rPr>
            <w:rStyle w:val="Hyperlink"/>
            <w:rFonts w:ascii="Times New Roman" w:hAnsi="Times New Roman" w:cs="Times New Roman"/>
            <w:bCs/>
            <w:color w:val="auto"/>
            <w:sz w:val="24"/>
            <w:szCs w:val="24"/>
            <w:u w:val="none"/>
          </w:rPr>
          <w:t>Elora Mukherjee</w:t>
        </w:r>
      </w:hyperlink>
      <w:r w:rsidRPr="00EB68BA">
        <w:rPr>
          <w:rFonts w:ascii="Times New Roman" w:hAnsi="Times New Roman" w:cs="Times New Roman"/>
          <w:bCs/>
          <w:sz w:val="24"/>
          <w:szCs w:val="24"/>
        </w:rPr>
        <w:t xml:space="preserve">, a professor of law at Columbia University and director of Columbia Law School's Immigrants' Rights Clinic who tells TIME that the White House does not have the </w:t>
      </w:r>
      <w:r w:rsidRPr="00EB68BA">
        <w:rPr>
          <w:rFonts w:ascii="Times New Roman" w:hAnsi="Times New Roman" w:cs="Times New Roman"/>
          <w:bCs/>
          <w:sz w:val="24"/>
          <w:szCs w:val="24"/>
        </w:rPr>
        <w:t>authority to change laws established by Congress. Mukherjee confirmed that the president cannot rewrite the law rather follow the laws which are in the place. From this point of view, it is clear that</w:t>
      </w:r>
      <w:r w:rsidR="00AF528F" w:rsidRPr="00EB68BA">
        <w:rPr>
          <w:rFonts w:ascii="Times New Roman" w:hAnsi="Times New Roman" w:cs="Times New Roman"/>
          <w:bCs/>
          <w:sz w:val="24"/>
          <w:szCs w:val="24"/>
        </w:rPr>
        <w:t xml:space="preserve"> no one is above the law even the president has no right to formulate laws rather the to follow </w:t>
      </w:r>
      <w:r w:rsidR="00AF528F" w:rsidRPr="00EB68BA">
        <w:rPr>
          <w:rFonts w:ascii="Times New Roman" w:hAnsi="Times New Roman" w:cs="Times New Roman"/>
          <w:bCs/>
          <w:sz w:val="24"/>
          <w:szCs w:val="24"/>
        </w:rPr>
        <w:lastRenderedPageBreak/>
        <w:t>the laws that are in the constitution. In fact, the law which was passed by Trump undermined the rights of the people from free movement hence lowering the economics of the country.</w:t>
      </w:r>
    </w:p>
    <w:p w:rsidR="00180274" w:rsidRPr="00EB68BA" w:rsidRDefault="0040121F" w:rsidP="00EB68BA">
      <w:pPr>
        <w:spacing w:line="480" w:lineRule="auto"/>
        <w:ind w:firstLine="720"/>
        <w:rPr>
          <w:rFonts w:ascii="Times New Roman" w:hAnsi="Times New Roman" w:cs="Times New Roman"/>
          <w:bCs/>
          <w:sz w:val="24"/>
          <w:szCs w:val="24"/>
        </w:rPr>
      </w:pPr>
      <w:r w:rsidRPr="00EB68BA">
        <w:rPr>
          <w:rFonts w:ascii="Times New Roman" w:hAnsi="Times New Roman" w:cs="Times New Roman"/>
          <w:bCs/>
          <w:sz w:val="24"/>
          <w:szCs w:val="24"/>
        </w:rPr>
        <w:t xml:space="preserve">This </w:t>
      </w:r>
      <w:r w:rsidR="00E71A23" w:rsidRPr="00EB68BA">
        <w:rPr>
          <w:rFonts w:ascii="Times New Roman" w:hAnsi="Times New Roman" w:cs="Times New Roman"/>
          <w:bCs/>
          <w:sz w:val="24"/>
          <w:szCs w:val="24"/>
        </w:rPr>
        <w:t>rule is one</w:t>
      </w:r>
      <w:r w:rsidRPr="00EB68BA">
        <w:rPr>
          <w:rFonts w:ascii="Times New Roman" w:hAnsi="Times New Roman" w:cs="Times New Roman"/>
          <w:bCs/>
          <w:sz w:val="24"/>
          <w:szCs w:val="24"/>
        </w:rPr>
        <w:t xml:space="preserve"> way of trying to </w:t>
      </w:r>
      <w:r w:rsidRPr="00EB68BA">
        <w:rPr>
          <w:rFonts w:ascii="Times New Roman" w:hAnsi="Times New Roman" w:cs="Times New Roman"/>
          <w:bCs/>
          <w:sz w:val="24"/>
          <w:szCs w:val="24"/>
        </w:rPr>
        <w:t xml:space="preserve">end asylum </w:t>
      </w:r>
      <w:r w:rsidR="00E71A23" w:rsidRPr="00EB68BA">
        <w:rPr>
          <w:rFonts w:ascii="Times New Roman" w:hAnsi="Times New Roman" w:cs="Times New Roman"/>
          <w:bCs/>
          <w:sz w:val="24"/>
          <w:szCs w:val="24"/>
        </w:rPr>
        <w:t xml:space="preserve">which in another </w:t>
      </w:r>
      <w:r w:rsidRPr="00EB68BA">
        <w:rPr>
          <w:rFonts w:ascii="Times New Roman" w:hAnsi="Times New Roman" w:cs="Times New Roman"/>
          <w:bCs/>
          <w:sz w:val="24"/>
          <w:szCs w:val="24"/>
        </w:rPr>
        <w:t xml:space="preserve">move to turn refugees with </w:t>
      </w:r>
      <w:r w:rsidR="00E71A23" w:rsidRPr="00EB68BA">
        <w:rPr>
          <w:rFonts w:ascii="Times New Roman" w:hAnsi="Times New Roman" w:cs="Times New Roman"/>
          <w:bCs/>
          <w:sz w:val="24"/>
          <w:szCs w:val="24"/>
        </w:rPr>
        <w:t>well-founded</w:t>
      </w:r>
      <w:r w:rsidRPr="00EB68BA">
        <w:rPr>
          <w:rFonts w:ascii="Times New Roman" w:hAnsi="Times New Roman" w:cs="Times New Roman"/>
          <w:bCs/>
          <w:sz w:val="24"/>
          <w:szCs w:val="24"/>
        </w:rPr>
        <w:t xml:space="preserve"> fears of persecution back to places where </w:t>
      </w:r>
      <w:r w:rsidR="00E71A23" w:rsidRPr="00EB68BA">
        <w:rPr>
          <w:rFonts w:ascii="Times New Roman" w:hAnsi="Times New Roman" w:cs="Times New Roman"/>
          <w:bCs/>
          <w:sz w:val="24"/>
          <w:szCs w:val="24"/>
        </w:rPr>
        <w:t>their lives would be in danger. Naturally, there are numbers of factors that force people to migrate from one point to another such as security, hostile climate, in search of food, or war in the country. But when the law is made like that of Trump which prohibits the free movement of the refugees from other countries to the United State of America, would be a way of putting the life of them in danger. Therefore, Trump's rule has to be abandoned to allow free movement of the refugees.</w:t>
      </w:r>
    </w:p>
    <w:p w:rsidR="00DD528D" w:rsidRPr="00EB68BA" w:rsidRDefault="0040121F" w:rsidP="00EB68BA">
      <w:pPr>
        <w:spacing w:line="480" w:lineRule="auto"/>
        <w:rPr>
          <w:rFonts w:ascii="Times New Roman" w:hAnsi="Times New Roman" w:cs="Times New Roman"/>
          <w:bCs/>
          <w:sz w:val="24"/>
          <w:szCs w:val="24"/>
        </w:rPr>
      </w:pPr>
      <w:r w:rsidRPr="00EB68BA">
        <w:rPr>
          <w:rFonts w:ascii="Times New Roman" w:hAnsi="Times New Roman" w:cs="Times New Roman"/>
          <w:bCs/>
          <w:sz w:val="24"/>
          <w:szCs w:val="24"/>
        </w:rPr>
        <w:t> </w:t>
      </w:r>
      <w:r w:rsidR="00EB68BA" w:rsidRPr="00EB68BA">
        <w:rPr>
          <w:rFonts w:ascii="Times New Roman" w:hAnsi="Times New Roman" w:cs="Times New Roman"/>
          <w:bCs/>
          <w:sz w:val="24"/>
          <w:szCs w:val="24"/>
        </w:rPr>
        <w:tab/>
      </w:r>
      <w:r w:rsidRPr="00EB68BA">
        <w:rPr>
          <w:rFonts w:ascii="Times New Roman" w:hAnsi="Times New Roman" w:cs="Times New Roman"/>
          <w:bCs/>
          <w:sz w:val="24"/>
          <w:szCs w:val="24"/>
        </w:rPr>
        <w:t>Also, the Trump Administration has definitely violated the rules which were set in place by Congress in establishing a "safe third country," which included the USA, Me</w:t>
      </w:r>
      <w:r w:rsidRPr="00EB68BA">
        <w:rPr>
          <w:rFonts w:ascii="Times New Roman" w:hAnsi="Times New Roman" w:cs="Times New Roman"/>
          <w:bCs/>
          <w:sz w:val="24"/>
          <w:szCs w:val="24"/>
        </w:rPr>
        <w:t>xico and Canada. It is important for the Congress to enter into the agreement with the "safe third country" rather formulating the rule by itself. Perhaps all these three countries have to come in agreement while forming the rule instead of the USA forming</w:t>
      </w:r>
      <w:r w:rsidRPr="00EB68BA">
        <w:rPr>
          <w:rFonts w:ascii="Times New Roman" w:hAnsi="Times New Roman" w:cs="Times New Roman"/>
          <w:bCs/>
          <w:sz w:val="24"/>
          <w:szCs w:val="24"/>
        </w:rPr>
        <w:t xml:space="preserve"> the rule in their absentia.</w:t>
      </w:r>
    </w:p>
    <w:p w:rsidR="009B129C" w:rsidRPr="00EB68BA" w:rsidRDefault="0040121F" w:rsidP="00EB68BA">
      <w:pPr>
        <w:spacing w:line="480" w:lineRule="auto"/>
        <w:ind w:firstLine="720"/>
        <w:rPr>
          <w:rFonts w:ascii="Times New Roman" w:hAnsi="Times New Roman" w:cs="Times New Roman"/>
          <w:bCs/>
          <w:sz w:val="24"/>
          <w:szCs w:val="24"/>
        </w:rPr>
      </w:pPr>
      <w:r w:rsidRPr="00EB68BA">
        <w:rPr>
          <w:rFonts w:ascii="Times New Roman" w:hAnsi="Times New Roman" w:cs="Times New Roman"/>
          <w:bCs/>
          <w:sz w:val="24"/>
          <w:szCs w:val="24"/>
        </w:rPr>
        <w:t>According to Kizuka, "Internationally, the rule does not fall in line with what the UNHCR, the UN Refugee Agency, details as conditions for a safe third country agreement." As such the lawsuit will follow upon the act of the US</w:t>
      </w:r>
      <w:r w:rsidRPr="00EB68BA">
        <w:rPr>
          <w:rFonts w:ascii="Times New Roman" w:hAnsi="Times New Roman" w:cs="Times New Roman"/>
          <w:bCs/>
          <w:sz w:val="24"/>
          <w:szCs w:val="24"/>
        </w:rPr>
        <w:t xml:space="preserve">A for returning the people to unsafe places which were against the International Agencies. Actually, this means that the act of the trump passing the rule was against the </w:t>
      </w:r>
      <w:r w:rsidR="00A97828" w:rsidRPr="00EB68BA">
        <w:rPr>
          <w:rFonts w:ascii="Times New Roman" w:hAnsi="Times New Roman" w:cs="Times New Roman"/>
          <w:bCs/>
          <w:sz w:val="24"/>
          <w:szCs w:val="24"/>
        </w:rPr>
        <w:t>right of people who have to be discouraged totally.</w:t>
      </w:r>
    </w:p>
    <w:p w:rsidR="00EB68BA" w:rsidRPr="00EB68BA" w:rsidRDefault="0040121F" w:rsidP="00EB68BA">
      <w:pPr>
        <w:spacing w:line="480" w:lineRule="auto"/>
        <w:jc w:val="center"/>
        <w:rPr>
          <w:rFonts w:ascii="Times New Roman" w:hAnsi="Times New Roman" w:cs="Times New Roman"/>
          <w:b/>
          <w:bCs/>
          <w:sz w:val="24"/>
          <w:szCs w:val="24"/>
        </w:rPr>
      </w:pPr>
      <w:r w:rsidRPr="00EB68BA">
        <w:rPr>
          <w:rFonts w:ascii="Times New Roman" w:hAnsi="Times New Roman" w:cs="Times New Roman"/>
          <w:b/>
          <w:bCs/>
          <w:sz w:val="24"/>
          <w:szCs w:val="24"/>
        </w:rPr>
        <w:t>Conclusion</w:t>
      </w:r>
    </w:p>
    <w:p w:rsidR="00A97828" w:rsidRPr="00EB68BA" w:rsidRDefault="0040121F" w:rsidP="00EB68BA">
      <w:pPr>
        <w:spacing w:line="480" w:lineRule="auto"/>
        <w:ind w:firstLine="720"/>
        <w:rPr>
          <w:rFonts w:ascii="Times New Roman" w:hAnsi="Times New Roman" w:cs="Times New Roman"/>
          <w:bCs/>
          <w:sz w:val="24"/>
          <w:szCs w:val="24"/>
        </w:rPr>
      </w:pPr>
      <w:r w:rsidRPr="00EB68BA">
        <w:rPr>
          <w:rFonts w:ascii="Times New Roman" w:hAnsi="Times New Roman" w:cs="Times New Roman"/>
          <w:bCs/>
          <w:sz w:val="24"/>
          <w:szCs w:val="24"/>
        </w:rPr>
        <w:t xml:space="preserve">In conclusion, just like Mukherjee argues “in many countries around the world, immigrants are targets of very serious anti-immigrant violence.” This has a clear indication that </w:t>
      </w:r>
      <w:r w:rsidRPr="00EB68BA">
        <w:rPr>
          <w:rFonts w:ascii="Times New Roman" w:hAnsi="Times New Roman" w:cs="Times New Roman"/>
          <w:bCs/>
          <w:sz w:val="24"/>
          <w:szCs w:val="24"/>
        </w:rPr>
        <w:lastRenderedPageBreak/>
        <w:t xml:space="preserve">they are subject to attacks which put lots of asylum seekers in danger. </w:t>
      </w:r>
      <w:r w:rsidR="00453224" w:rsidRPr="00EB68BA">
        <w:rPr>
          <w:rFonts w:ascii="Times New Roman" w:hAnsi="Times New Roman" w:cs="Times New Roman"/>
          <w:bCs/>
          <w:sz w:val="24"/>
          <w:szCs w:val="24"/>
        </w:rPr>
        <w:t xml:space="preserve">Therefore, the act of the Congress forming rule against the movement of the refugees undermines their rights which even leads to endangering their life. The concerned countries have to come together and formulate policies on how to deal with refugees' movement rather but not the USA passing the rules by it is own. </w:t>
      </w:r>
    </w:p>
    <w:p w:rsidR="00AF528F" w:rsidRPr="00EB68BA" w:rsidRDefault="00AF528F" w:rsidP="00EB68BA">
      <w:pPr>
        <w:spacing w:line="480" w:lineRule="auto"/>
        <w:rPr>
          <w:rFonts w:ascii="Times New Roman" w:hAnsi="Times New Roman" w:cs="Times New Roman"/>
          <w:bCs/>
          <w:sz w:val="24"/>
          <w:szCs w:val="24"/>
        </w:rPr>
      </w:pPr>
    </w:p>
    <w:p w:rsidR="002B510F" w:rsidRDefault="002B510F" w:rsidP="0008357C">
      <w:pPr>
        <w:spacing w:line="480" w:lineRule="auto"/>
        <w:rPr>
          <w:rFonts w:ascii="Times New Roman" w:hAnsi="Times New Roman" w:cs="Times New Roman"/>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EB68BA" w:rsidRDefault="00EB68BA" w:rsidP="00453224">
      <w:pPr>
        <w:spacing w:line="480" w:lineRule="auto"/>
        <w:jc w:val="center"/>
        <w:rPr>
          <w:rFonts w:ascii="Times New Roman" w:hAnsi="Times New Roman" w:cs="Times New Roman"/>
          <w:b/>
          <w:bCs/>
          <w:sz w:val="24"/>
          <w:szCs w:val="24"/>
        </w:rPr>
      </w:pPr>
    </w:p>
    <w:p w:rsidR="006E4D11" w:rsidRDefault="006E4D11" w:rsidP="00453224">
      <w:pPr>
        <w:spacing w:line="480" w:lineRule="auto"/>
        <w:jc w:val="center"/>
        <w:rPr>
          <w:rFonts w:ascii="Times New Roman" w:hAnsi="Times New Roman" w:cs="Times New Roman"/>
          <w:b/>
          <w:bCs/>
          <w:sz w:val="24"/>
          <w:szCs w:val="24"/>
        </w:rPr>
      </w:pPr>
    </w:p>
    <w:p w:rsidR="006E4D11" w:rsidRDefault="006E4D11" w:rsidP="00453224">
      <w:pPr>
        <w:spacing w:line="480" w:lineRule="auto"/>
        <w:jc w:val="center"/>
        <w:rPr>
          <w:rFonts w:ascii="Times New Roman" w:hAnsi="Times New Roman" w:cs="Times New Roman"/>
          <w:b/>
          <w:bCs/>
          <w:sz w:val="24"/>
          <w:szCs w:val="24"/>
        </w:rPr>
      </w:pPr>
    </w:p>
    <w:p w:rsidR="002B510F" w:rsidRDefault="0040121F" w:rsidP="00453224">
      <w:pPr>
        <w:spacing w:line="480" w:lineRule="auto"/>
        <w:jc w:val="center"/>
        <w:rPr>
          <w:rFonts w:ascii="Times New Roman" w:hAnsi="Times New Roman" w:cs="Times New Roman"/>
          <w:b/>
          <w:bCs/>
          <w:sz w:val="24"/>
          <w:szCs w:val="24"/>
        </w:rPr>
      </w:pPr>
      <w:r w:rsidRPr="00453224">
        <w:rPr>
          <w:rFonts w:ascii="Times New Roman" w:hAnsi="Times New Roman" w:cs="Times New Roman"/>
          <w:b/>
          <w:bCs/>
          <w:sz w:val="24"/>
          <w:szCs w:val="24"/>
        </w:rPr>
        <w:lastRenderedPageBreak/>
        <w:t>Reference</w:t>
      </w:r>
    </w:p>
    <w:p w:rsidR="00453224" w:rsidRPr="00453224" w:rsidRDefault="0040121F" w:rsidP="00453224">
      <w:pPr>
        <w:spacing w:line="480" w:lineRule="auto"/>
        <w:rPr>
          <w:rFonts w:ascii="Times New Roman" w:hAnsi="Times New Roman" w:cs="Times New Roman"/>
          <w:bCs/>
          <w:sz w:val="24"/>
          <w:szCs w:val="24"/>
        </w:rPr>
      </w:pPr>
      <w:hyperlink r:id="rId9" w:history="1">
        <w:r w:rsidRPr="00453224">
          <w:rPr>
            <w:rStyle w:val="Hyperlink"/>
            <w:rFonts w:ascii="Times New Roman" w:hAnsi="Times New Roman" w:cs="Times New Roman"/>
            <w:bCs/>
            <w:sz w:val="24"/>
            <w:szCs w:val="24"/>
          </w:rPr>
          <w:t>https://time.com/5626498/trump-asylum-rule-inte</w:t>
        </w:r>
        <w:bookmarkStart w:id="0" w:name="_GoBack"/>
        <w:bookmarkEnd w:id="0"/>
        <w:r w:rsidRPr="00453224">
          <w:rPr>
            <w:rStyle w:val="Hyperlink"/>
            <w:rFonts w:ascii="Times New Roman" w:hAnsi="Times New Roman" w:cs="Times New Roman"/>
            <w:bCs/>
            <w:sz w:val="24"/>
            <w:szCs w:val="24"/>
          </w:rPr>
          <w:t>rnational-law/</w:t>
        </w:r>
      </w:hyperlink>
    </w:p>
    <w:p w:rsidR="001524DC" w:rsidRPr="001524DC" w:rsidRDefault="001524DC" w:rsidP="001524DC">
      <w:pPr>
        <w:spacing w:line="480" w:lineRule="auto"/>
        <w:rPr>
          <w:rFonts w:ascii="Times New Roman" w:hAnsi="Times New Roman" w:cs="Times New Roman"/>
          <w:sz w:val="24"/>
          <w:szCs w:val="24"/>
        </w:rPr>
      </w:pPr>
    </w:p>
    <w:p w:rsidR="0099013D" w:rsidRPr="001524DC" w:rsidRDefault="0099013D" w:rsidP="001524DC">
      <w:pPr>
        <w:spacing w:line="480" w:lineRule="auto"/>
        <w:rPr>
          <w:rFonts w:ascii="Times New Roman" w:hAnsi="Times New Roman" w:cs="Times New Roman"/>
          <w:sz w:val="24"/>
          <w:szCs w:val="24"/>
        </w:rPr>
      </w:pPr>
    </w:p>
    <w:sectPr w:rsidR="0099013D" w:rsidRPr="001524DC" w:rsidSect="00EB68B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21F" w:rsidRDefault="0040121F">
      <w:pPr>
        <w:spacing w:after="0" w:line="240" w:lineRule="auto"/>
      </w:pPr>
      <w:r>
        <w:separator/>
      </w:r>
    </w:p>
  </w:endnote>
  <w:endnote w:type="continuationSeparator" w:id="0">
    <w:p w:rsidR="0040121F" w:rsidRDefault="00401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21F" w:rsidRDefault="0040121F">
      <w:pPr>
        <w:spacing w:after="0" w:line="240" w:lineRule="auto"/>
      </w:pPr>
      <w:r>
        <w:separator/>
      </w:r>
    </w:p>
  </w:footnote>
  <w:footnote w:type="continuationSeparator" w:id="0">
    <w:p w:rsidR="0040121F" w:rsidRDefault="00401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3335821"/>
      <w:docPartObj>
        <w:docPartGallery w:val="Page Numbers (Top of Page)"/>
        <w:docPartUnique/>
      </w:docPartObj>
    </w:sdtPr>
    <w:sdtEndPr>
      <w:rPr>
        <w:noProof/>
      </w:rPr>
    </w:sdtEndPr>
    <w:sdtContent>
      <w:p w:rsidR="00EB68BA" w:rsidRDefault="0040121F">
        <w:pPr>
          <w:pStyle w:val="Header"/>
          <w:jc w:val="right"/>
        </w:pPr>
        <w:r>
          <w:rPr>
            <w:rFonts w:ascii="Times New Roman" w:hAnsi="Times New Roman" w:cs="Times New Roman"/>
            <w:sz w:val="24"/>
            <w:szCs w:val="24"/>
          </w:rPr>
          <w:t xml:space="preserve">Trump New Restriction on Asylum Seekers Violate the U.S and International Law             </w:t>
        </w:r>
        <w:r>
          <w:fldChar w:fldCharType="begin"/>
        </w:r>
        <w:r>
          <w:instrText xml:space="preserve"> PAGE   \* MERGEFORMAT </w:instrText>
        </w:r>
        <w:r>
          <w:fldChar w:fldCharType="separate"/>
        </w:r>
        <w:r w:rsidR="006E4D11">
          <w:rPr>
            <w:noProof/>
          </w:rPr>
          <w:t>5</w:t>
        </w:r>
        <w:r>
          <w:rPr>
            <w:noProof/>
          </w:rPr>
          <w:fldChar w:fldCharType="end"/>
        </w:r>
      </w:p>
    </w:sdtContent>
  </w:sdt>
  <w:p w:rsidR="00EB68BA" w:rsidRDefault="00EB68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BA" w:rsidRPr="00EB68BA" w:rsidRDefault="0040121F">
    <w:pPr>
      <w:pStyle w:val="Header"/>
      <w:rPr>
        <w:rFonts w:ascii="Times New Roman" w:hAnsi="Times New Roman" w:cs="Times New Roman"/>
        <w:sz w:val="24"/>
        <w:szCs w:val="24"/>
      </w:rPr>
    </w:pPr>
    <w:r>
      <w:rPr>
        <w:rFonts w:ascii="Times New Roman" w:hAnsi="Times New Roman" w:cs="Times New Roman"/>
        <w:sz w:val="24"/>
        <w:szCs w:val="24"/>
      </w:rPr>
      <w:t>Running head: Trump New Restriction on Asylum Seekers Violate U.S</w:t>
    </w:r>
    <w:r>
      <w:rPr>
        <w:rFonts w:ascii="Times New Roman" w:hAnsi="Times New Roman" w:cs="Times New Roman"/>
        <w:sz w:val="24"/>
        <w:szCs w:val="24"/>
      </w:rPr>
      <w:t xml:space="preserve"> and International Law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A81500"/>
    <w:multiLevelType w:val="hybridMultilevel"/>
    <w:tmpl w:val="CE366FD6"/>
    <w:lvl w:ilvl="0" w:tplc="EDA67CDA">
      <w:start w:val="1"/>
      <w:numFmt w:val="bullet"/>
      <w:lvlText w:val=""/>
      <w:lvlJc w:val="left"/>
      <w:pPr>
        <w:tabs>
          <w:tab w:val="num" w:pos="720"/>
        </w:tabs>
        <w:ind w:left="720" w:hanging="360"/>
      </w:pPr>
      <w:rPr>
        <w:rFonts w:ascii="Wingdings" w:hAnsi="Wingdings" w:hint="default"/>
      </w:rPr>
    </w:lvl>
    <w:lvl w:ilvl="1" w:tplc="51F4681A" w:tentative="1">
      <w:start w:val="1"/>
      <w:numFmt w:val="bullet"/>
      <w:lvlText w:val=""/>
      <w:lvlJc w:val="left"/>
      <w:pPr>
        <w:tabs>
          <w:tab w:val="num" w:pos="1440"/>
        </w:tabs>
        <w:ind w:left="1440" w:hanging="360"/>
      </w:pPr>
      <w:rPr>
        <w:rFonts w:ascii="Wingdings" w:hAnsi="Wingdings" w:hint="default"/>
      </w:rPr>
    </w:lvl>
    <w:lvl w:ilvl="2" w:tplc="1A1E44E4" w:tentative="1">
      <w:start w:val="1"/>
      <w:numFmt w:val="bullet"/>
      <w:lvlText w:val=""/>
      <w:lvlJc w:val="left"/>
      <w:pPr>
        <w:tabs>
          <w:tab w:val="num" w:pos="2160"/>
        </w:tabs>
        <w:ind w:left="2160" w:hanging="360"/>
      </w:pPr>
      <w:rPr>
        <w:rFonts w:ascii="Wingdings" w:hAnsi="Wingdings" w:hint="default"/>
      </w:rPr>
    </w:lvl>
    <w:lvl w:ilvl="3" w:tplc="43F8CC06" w:tentative="1">
      <w:start w:val="1"/>
      <w:numFmt w:val="bullet"/>
      <w:lvlText w:val=""/>
      <w:lvlJc w:val="left"/>
      <w:pPr>
        <w:tabs>
          <w:tab w:val="num" w:pos="2880"/>
        </w:tabs>
        <w:ind w:left="2880" w:hanging="360"/>
      </w:pPr>
      <w:rPr>
        <w:rFonts w:ascii="Wingdings" w:hAnsi="Wingdings" w:hint="default"/>
      </w:rPr>
    </w:lvl>
    <w:lvl w:ilvl="4" w:tplc="A5B6A87C" w:tentative="1">
      <w:start w:val="1"/>
      <w:numFmt w:val="bullet"/>
      <w:lvlText w:val=""/>
      <w:lvlJc w:val="left"/>
      <w:pPr>
        <w:tabs>
          <w:tab w:val="num" w:pos="3600"/>
        </w:tabs>
        <w:ind w:left="3600" w:hanging="360"/>
      </w:pPr>
      <w:rPr>
        <w:rFonts w:ascii="Wingdings" w:hAnsi="Wingdings" w:hint="default"/>
      </w:rPr>
    </w:lvl>
    <w:lvl w:ilvl="5" w:tplc="473C236A" w:tentative="1">
      <w:start w:val="1"/>
      <w:numFmt w:val="bullet"/>
      <w:lvlText w:val=""/>
      <w:lvlJc w:val="left"/>
      <w:pPr>
        <w:tabs>
          <w:tab w:val="num" w:pos="4320"/>
        </w:tabs>
        <w:ind w:left="4320" w:hanging="360"/>
      </w:pPr>
      <w:rPr>
        <w:rFonts w:ascii="Wingdings" w:hAnsi="Wingdings" w:hint="default"/>
      </w:rPr>
    </w:lvl>
    <w:lvl w:ilvl="6" w:tplc="E1040304" w:tentative="1">
      <w:start w:val="1"/>
      <w:numFmt w:val="bullet"/>
      <w:lvlText w:val=""/>
      <w:lvlJc w:val="left"/>
      <w:pPr>
        <w:tabs>
          <w:tab w:val="num" w:pos="5040"/>
        </w:tabs>
        <w:ind w:left="5040" w:hanging="360"/>
      </w:pPr>
      <w:rPr>
        <w:rFonts w:ascii="Wingdings" w:hAnsi="Wingdings" w:hint="default"/>
      </w:rPr>
    </w:lvl>
    <w:lvl w:ilvl="7" w:tplc="F4644290" w:tentative="1">
      <w:start w:val="1"/>
      <w:numFmt w:val="bullet"/>
      <w:lvlText w:val=""/>
      <w:lvlJc w:val="left"/>
      <w:pPr>
        <w:tabs>
          <w:tab w:val="num" w:pos="5760"/>
        </w:tabs>
        <w:ind w:left="5760" w:hanging="360"/>
      </w:pPr>
      <w:rPr>
        <w:rFonts w:ascii="Wingdings" w:hAnsi="Wingdings" w:hint="default"/>
      </w:rPr>
    </w:lvl>
    <w:lvl w:ilvl="8" w:tplc="0CBAA3E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4DC"/>
    <w:rsid w:val="00027997"/>
    <w:rsid w:val="0008357C"/>
    <w:rsid w:val="001524DC"/>
    <w:rsid w:val="00180274"/>
    <w:rsid w:val="0021650A"/>
    <w:rsid w:val="002B510F"/>
    <w:rsid w:val="0040121F"/>
    <w:rsid w:val="00453224"/>
    <w:rsid w:val="00584748"/>
    <w:rsid w:val="006E11CE"/>
    <w:rsid w:val="006E4D11"/>
    <w:rsid w:val="0099013D"/>
    <w:rsid w:val="009B129C"/>
    <w:rsid w:val="009B6CA3"/>
    <w:rsid w:val="00A97828"/>
    <w:rsid w:val="00AF528F"/>
    <w:rsid w:val="00DC1538"/>
    <w:rsid w:val="00DD528D"/>
    <w:rsid w:val="00E71A23"/>
    <w:rsid w:val="00EB6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7997"/>
    <w:rPr>
      <w:rFonts w:ascii="Times New Roman" w:hAnsi="Times New Roman" w:cs="Times New Roman"/>
      <w:sz w:val="24"/>
      <w:szCs w:val="24"/>
    </w:rPr>
  </w:style>
  <w:style w:type="character" w:styleId="Hyperlink">
    <w:name w:val="Hyperlink"/>
    <w:basedOn w:val="DefaultParagraphFont"/>
    <w:uiPriority w:val="99"/>
    <w:unhideWhenUsed/>
    <w:rsid w:val="00027997"/>
    <w:rPr>
      <w:color w:val="0000FF" w:themeColor="hyperlink"/>
      <w:u w:val="single"/>
    </w:rPr>
  </w:style>
  <w:style w:type="paragraph" w:styleId="Header">
    <w:name w:val="header"/>
    <w:basedOn w:val="Normal"/>
    <w:link w:val="HeaderChar"/>
    <w:uiPriority w:val="99"/>
    <w:unhideWhenUsed/>
    <w:rsid w:val="00EB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8BA"/>
  </w:style>
  <w:style w:type="paragraph" w:styleId="Footer">
    <w:name w:val="footer"/>
    <w:basedOn w:val="Normal"/>
    <w:link w:val="FooterChar"/>
    <w:uiPriority w:val="99"/>
    <w:unhideWhenUsed/>
    <w:rsid w:val="00EB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8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7997"/>
    <w:rPr>
      <w:rFonts w:ascii="Times New Roman" w:hAnsi="Times New Roman" w:cs="Times New Roman"/>
      <w:sz w:val="24"/>
      <w:szCs w:val="24"/>
    </w:rPr>
  </w:style>
  <w:style w:type="character" w:styleId="Hyperlink">
    <w:name w:val="Hyperlink"/>
    <w:basedOn w:val="DefaultParagraphFont"/>
    <w:uiPriority w:val="99"/>
    <w:unhideWhenUsed/>
    <w:rsid w:val="00027997"/>
    <w:rPr>
      <w:color w:val="0000FF" w:themeColor="hyperlink"/>
      <w:u w:val="single"/>
    </w:rPr>
  </w:style>
  <w:style w:type="paragraph" w:styleId="Header">
    <w:name w:val="header"/>
    <w:basedOn w:val="Normal"/>
    <w:link w:val="HeaderChar"/>
    <w:uiPriority w:val="99"/>
    <w:unhideWhenUsed/>
    <w:rsid w:val="00EB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8BA"/>
  </w:style>
  <w:style w:type="paragraph" w:styleId="Footer">
    <w:name w:val="footer"/>
    <w:basedOn w:val="Normal"/>
    <w:link w:val="FooterChar"/>
    <w:uiPriority w:val="99"/>
    <w:unhideWhenUsed/>
    <w:rsid w:val="00EB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lumbia.edu/faculty/elora-mukherje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ime.com/5626498/trump-asylum-rule-international-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2019-07-15T23:14:00Z</dcterms:created>
  <dcterms:modified xsi:type="dcterms:W3CDTF">2019-07-15T23:14:00Z</dcterms:modified>
</cp:coreProperties>
</file>